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884079">
      <w:pPr>
        <w:spacing w:after="0" w:line="480" w:lineRule="auto"/>
        <w:contextualSpacing/>
        <w:rPr>
          <w:rFonts w:ascii="Times New Roman" w:hAnsi="Times New Roman" w:cs="Times New Roman"/>
          <w:sz w:val="24"/>
          <w:szCs w:val="24"/>
        </w:rPr>
      </w:pPr>
    </w:p>
    <w:p w:rsidR="000C60B3" w:rsidRDefault="00884079" w:rsidP="000C60B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Organization P</w:t>
      </w:r>
      <w:r w:rsidR="00C27244">
        <w:rPr>
          <w:rFonts w:ascii="Times New Roman" w:hAnsi="Times New Roman" w:cs="Times New Roman"/>
          <w:sz w:val="24"/>
          <w:szCs w:val="24"/>
        </w:rPr>
        <w:t xml:space="preserve">erformance </w:t>
      </w:r>
    </w:p>
    <w:p w:rsidR="000C60B3" w:rsidRDefault="00C27244" w:rsidP="000C60B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C60B3" w:rsidRDefault="00C27244" w:rsidP="000C60B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0C60B3" w:rsidRDefault="00C27244" w:rsidP="000C60B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contextualSpacing/>
        <w:rPr>
          <w:rFonts w:ascii="Times New Roman" w:hAnsi="Times New Roman" w:cs="Times New Roman"/>
          <w:sz w:val="24"/>
          <w:szCs w:val="24"/>
        </w:rPr>
      </w:pPr>
    </w:p>
    <w:p w:rsidR="000C60B3" w:rsidRDefault="000C60B3" w:rsidP="000C60B3">
      <w:pPr>
        <w:spacing w:after="0" w:line="480" w:lineRule="auto"/>
        <w:contextualSpacing/>
        <w:rPr>
          <w:rFonts w:ascii="Times New Roman" w:hAnsi="Times New Roman" w:cs="Times New Roman"/>
          <w:sz w:val="24"/>
          <w:szCs w:val="24"/>
        </w:rPr>
      </w:pPr>
    </w:p>
    <w:p w:rsidR="00884079" w:rsidRDefault="00884079">
      <w:pPr>
        <w:rPr>
          <w:rFonts w:ascii="Times New Roman" w:hAnsi="Times New Roman" w:cs="Times New Roman"/>
          <w:sz w:val="24"/>
          <w:szCs w:val="24"/>
        </w:rPr>
      </w:pPr>
      <w:r>
        <w:rPr>
          <w:rFonts w:ascii="Times New Roman" w:hAnsi="Times New Roman" w:cs="Times New Roman"/>
          <w:sz w:val="24"/>
          <w:szCs w:val="24"/>
        </w:rPr>
        <w:br w:type="page"/>
      </w:r>
    </w:p>
    <w:p w:rsidR="00884079" w:rsidRDefault="00884079" w:rsidP="008840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Organization Performance</w:t>
      </w:r>
    </w:p>
    <w:p w:rsidR="00EF2EA1" w:rsidRPr="00884079" w:rsidRDefault="00C27244" w:rsidP="00884079">
      <w:pPr>
        <w:spacing w:after="0" w:line="480" w:lineRule="auto"/>
        <w:contextualSpacing/>
        <w:rPr>
          <w:rFonts w:ascii="Times New Roman" w:hAnsi="Times New Roman" w:cs="Times New Roman"/>
          <w:b/>
          <w:sz w:val="24"/>
          <w:szCs w:val="24"/>
        </w:rPr>
      </w:pPr>
      <w:r w:rsidRPr="00884079">
        <w:rPr>
          <w:rFonts w:ascii="Times New Roman" w:hAnsi="Times New Roman" w:cs="Times New Roman"/>
          <w:b/>
          <w:sz w:val="24"/>
          <w:szCs w:val="24"/>
        </w:rPr>
        <w:t>Question 1</w:t>
      </w:r>
    </w:p>
    <w:p w:rsidR="001B0843" w:rsidRDefault="00C27244" w:rsidP="000C60B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agree w</w:t>
      </w:r>
      <w:r w:rsidR="005926A9">
        <w:rPr>
          <w:rFonts w:ascii="Times New Roman" w:hAnsi="Times New Roman" w:cs="Times New Roman"/>
          <w:sz w:val="24"/>
          <w:szCs w:val="24"/>
        </w:rPr>
        <w:t>ith this post because the f</w:t>
      </w:r>
      <w:r>
        <w:rPr>
          <w:rFonts w:ascii="Times New Roman" w:hAnsi="Times New Roman" w:cs="Times New Roman"/>
          <w:sz w:val="24"/>
          <w:szCs w:val="24"/>
        </w:rPr>
        <w:t>irst</w:t>
      </w:r>
      <w:r w:rsidR="005926A9">
        <w:rPr>
          <w:rFonts w:ascii="Times New Roman" w:hAnsi="Times New Roman" w:cs="Times New Roman"/>
          <w:sz w:val="24"/>
          <w:szCs w:val="24"/>
        </w:rPr>
        <w:t xml:space="preserve"> aspect of improving performance in an organization is c</w:t>
      </w:r>
      <w:r>
        <w:rPr>
          <w:rFonts w:ascii="Times New Roman" w:hAnsi="Times New Roman" w:cs="Times New Roman"/>
          <w:sz w:val="24"/>
          <w:szCs w:val="24"/>
        </w:rPr>
        <w:t xml:space="preserve">ommunication, </w:t>
      </w:r>
      <w:r w:rsidR="005926A9">
        <w:rPr>
          <w:rFonts w:ascii="Times New Roman" w:hAnsi="Times New Roman" w:cs="Times New Roman"/>
          <w:sz w:val="24"/>
          <w:szCs w:val="24"/>
        </w:rPr>
        <w:t>which is termed as</w:t>
      </w:r>
      <w:r>
        <w:rPr>
          <w:rFonts w:ascii="Times New Roman" w:hAnsi="Times New Roman" w:cs="Times New Roman"/>
          <w:sz w:val="24"/>
          <w:szCs w:val="24"/>
        </w:rPr>
        <w:t xml:space="preserve"> an essential area that both employers and employees should </w:t>
      </w:r>
      <w:r w:rsidR="005926A9">
        <w:rPr>
          <w:rFonts w:ascii="Times New Roman" w:hAnsi="Times New Roman" w:cs="Times New Roman"/>
          <w:sz w:val="24"/>
          <w:szCs w:val="24"/>
        </w:rPr>
        <w:t xml:space="preserve">participate in. </w:t>
      </w:r>
      <w:r w:rsidR="00D72EE1">
        <w:rPr>
          <w:rFonts w:ascii="Times New Roman" w:hAnsi="Times New Roman" w:cs="Times New Roman"/>
          <w:sz w:val="24"/>
          <w:szCs w:val="24"/>
        </w:rPr>
        <w:t xml:space="preserve">Also, the layout of the organization is </w:t>
      </w:r>
      <w:r w:rsidR="00B42543">
        <w:rPr>
          <w:rFonts w:ascii="Times New Roman" w:hAnsi="Times New Roman" w:cs="Times New Roman"/>
          <w:sz w:val="24"/>
          <w:szCs w:val="24"/>
        </w:rPr>
        <w:t>crucial because it sets the pace through which the work processes will take place. Due to the availability of facilities in the organization, then the work process will be efficient. Through organizational productivity, employees and employers can know how to manufacture the produ</w:t>
      </w:r>
      <w:bookmarkStart w:id="0" w:name="_GoBack"/>
      <w:bookmarkEnd w:id="0"/>
      <w:r w:rsidR="00B42543">
        <w:rPr>
          <w:rFonts w:ascii="Times New Roman" w:hAnsi="Times New Roman" w:cs="Times New Roman"/>
          <w:sz w:val="24"/>
          <w:szCs w:val="24"/>
        </w:rPr>
        <w:t xml:space="preserve">cts through the use of technology, and the available resources. </w:t>
      </w:r>
      <w:r w:rsidR="00884079">
        <w:rPr>
          <w:rFonts w:ascii="Times New Roman" w:hAnsi="Times New Roman" w:cs="Times New Roman"/>
          <w:sz w:val="24"/>
          <w:szCs w:val="24"/>
        </w:rPr>
        <w:t>Besides, g</w:t>
      </w:r>
      <w:r w:rsidR="00B42543">
        <w:rPr>
          <w:rFonts w:ascii="Times New Roman" w:hAnsi="Times New Roman" w:cs="Times New Roman"/>
          <w:sz w:val="24"/>
          <w:szCs w:val="24"/>
        </w:rPr>
        <w:t>iving employees incentives in any form will motivate them to improve their performance levels, which leads to improving the organization's performance</w:t>
      </w:r>
      <w:r w:rsidR="000C60B3">
        <w:rPr>
          <w:rFonts w:ascii="Times New Roman" w:hAnsi="Times New Roman" w:cs="Times New Roman"/>
          <w:sz w:val="24"/>
          <w:szCs w:val="24"/>
        </w:rPr>
        <w:t xml:space="preserve"> (Nassar, 2007)</w:t>
      </w:r>
      <w:r w:rsidR="00B42543">
        <w:rPr>
          <w:rFonts w:ascii="Times New Roman" w:hAnsi="Times New Roman" w:cs="Times New Roman"/>
          <w:sz w:val="24"/>
          <w:szCs w:val="24"/>
        </w:rPr>
        <w:t>.</w:t>
      </w:r>
    </w:p>
    <w:p w:rsidR="000C60B3" w:rsidRDefault="00C27244" w:rsidP="000C60B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0C60B3" w:rsidRDefault="00C27244" w:rsidP="000C60B3">
      <w:pPr>
        <w:spacing w:after="0" w:line="480" w:lineRule="auto"/>
        <w:ind w:left="720" w:hanging="720"/>
        <w:contextualSpacing/>
        <w:rPr>
          <w:rFonts w:ascii="Times New Roman" w:hAnsi="Times New Roman" w:cs="Times New Roman"/>
          <w:sz w:val="24"/>
          <w:szCs w:val="24"/>
        </w:rPr>
      </w:pPr>
      <w:r w:rsidRPr="000C60B3">
        <w:rPr>
          <w:rFonts w:ascii="Times New Roman" w:hAnsi="Times New Roman" w:cs="Times New Roman"/>
          <w:sz w:val="24"/>
          <w:szCs w:val="24"/>
        </w:rPr>
        <w:t>Nassar, N.S. (2007). Bethel University, College of Professional Stu</w:t>
      </w:r>
      <w:r>
        <w:rPr>
          <w:rFonts w:ascii="Times New Roman" w:hAnsi="Times New Roman" w:cs="Times New Roman"/>
          <w:sz w:val="24"/>
          <w:szCs w:val="24"/>
        </w:rPr>
        <w:t xml:space="preserve">dies. (Savant Learning Systems). </w:t>
      </w:r>
      <w:r w:rsidRPr="000C60B3">
        <w:rPr>
          <w:rFonts w:ascii="Times New Roman" w:hAnsi="Times New Roman" w:cs="Times New Roman"/>
          <w:sz w:val="24"/>
          <w:szCs w:val="24"/>
        </w:rPr>
        <w:t>Retrieved from Bethel Univers</w:t>
      </w:r>
      <w:r w:rsidRPr="000C60B3">
        <w:rPr>
          <w:rFonts w:ascii="Times New Roman" w:hAnsi="Times New Roman" w:cs="Times New Roman"/>
          <w:sz w:val="24"/>
          <w:szCs w:val="24"/>
        </w:rPr>
        <w:t>ity, College of Professional Studies</w:t>
      </w:r>
    </w:p>
    <w:p w:rsidR="00B42543" w:rsidRPr="00884079" w:rsidRDefault="00C27244" w:rsidP="00884079">
      <w:pPr>
        <w:spacing w:after="0" w:line="480" w:lineRule="auto"/>
        <w:contextualSpacing/>
        <w:rPr>
          <w:rFonts w:ascii="Times New Roman" w:hAnsi="Times New Roman" w:cs="Times New Roman"/>
          <w:b/>
          <w:sz w:val="24"/>
          <w:szCs w:val="24"/>
        </w:rPr>
      </w:pPr>
      <w:r w:rsidRPr="00884079">
        <w:rPr>
          <w:rFonts w:ascii="Times New Roman" w:hAnsi="Times New Roman" w:cs="Times New Roman"/>
          <w:b/>
          <w:sz w:val="24"/>
          <w:szCs w:val="24"/>
        </w:rPr>
        <w:t>Question 2</w:t>
      </w:r>
    </w:p>
    <w:p w:rsidR="00B42543" w:rsidRPr="001B0843" w:rsidRDefault="00C27244" w:rsidP="000C60B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disagree with how the areas of improvement in the post are structured. I </w:t>
      </w:r>
      <w:r w:rsidR="000C60B3">
        <w:rPr>
          <w:rFonts w:ascii="Times New Roman" w:hAnsi="Times New Roman" w:cs="Times New Roman"/>
          <w:sz w:val="24"/>
          <w:szCs w:val="24"/>
        </w:rPr>
        <w:t>believe</w:t>
      </w:r>
      <w:r>
        <w:rPr>
          <w:rFonts w:ascii="Times New Roman" w:hAnsi="Times New Roman" w:cs="Times New Roman"/>
          <w:sz w:val="24"/>
          <w:szCs w:val="24"/>
        </w:rPr>
        <w:t xml:space="preserve"> that the work process can not be improved first without considering the layout or the structure of the organization. The layo</w:t>
      </w:r>
      <w:r>
        <w:rPr>
          <w:rFonts w:ascii="Times New Roman" w:hAnsi="Times New Roman" w:cs="Times New Roman"/>
          <w:sz w:val="24"/>
          <w:szCs w:val="24"/>
        </w:rPr>
        <w:t>ut should fi</w:t>
      </w:r>
      <w:r w:rsidR="00C91DCC">
        <w:rPr>
          <w:rFonts w:ascii="Times New Roman" w:hAnsi="Times New Roman" w:cs="Times New Roman"/>
          <w:sz w:val="24"/>
          <w:szCs w:val="24"/>
        </w:rPr>
        <w:t>r</w:t>
      </w:r>
      <w:r>
        <w:rPr>
          <w:rFonts w:ascii="Times New Roman" w:hAnsi="Times New Roman" w:cs="Times New Roman"/>
          <w:sz w:val="24"/>
          <w:szCs w:val="24"/>
        </w:rPr>
        <w:t>st be adjusted so that the employees</w:t>
      </w:r>
      <w:r w:rsidR="003F6408">
        <w:rPr>
          <w:rFonts w:ascii="Times New Roman" w:hAnsi="Times New Roman" w:cs="Times New Roman"/>
          <w:sz w:val="24"/>
          <w:szCs w:val="24"/>
        </w:rPr>
        <w:t xml:space="preserve"> have ample space and equipment. This will enable the work processes to be done efficiently and effectively. Hence, improving the organization's performance. However, I agree with the part of the incentive where it does not only motivate employees but also, employing and retaining </w:t>
      </w:r>
      <w:r w:rsidR="000C60B3">
        <w:rPr>
          <w:rFonts w:ascii="Times New Roman" w:hAnsi="Times New Roman" w:cs="Times New Roman"/>
          <w:sz w:val="24"/>
          <w:szCs w:val="24"/>
        </w:rPr>
        <w:t>high-quality workers will improve the performance of the organization (Incentives, 2015).</w:t>
      </w: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0C60B3" w:rsidP="000C60B3">
      <w:pPr>
        <w:spacing w:after="0" w:line="480" w:lineRule="auto"/>
        <w:ind w:firstLine="720"/>
        <w:contextualSpacing/>
        <w:jc w:val="center"/>
        <w:rPr>
          <w:rFonts w:ascii="Times New Roman" w:hAnsi="Times New Roman" w:cs="Times New Roman"/>
          <w:sz w:val="24"/>
          <w:szCs w:val="24"/>
        </w:rPr>
      </w:pPr>
    </w:p>
    <w:p w:rsidR="000C60B3" w:rsidRDefault="00C27244" w:rsidP="000C60B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0C60B3" w:rsidRPr="001B0843" w:rsidRDefault="00C27244" w:rsidP="00884079">
      <w:pPr>
        <w:spacing w:after="0" w:line="480" w:lineRule="auto"/>
        <w:ind w:left="720" w:hanging="720"/>
        <w:contextualSpacing/>
        <w:rPr>
          <w:rFonts w:ascii="Times New Roman" w:hAnsi="Times New Roman" w:cs="Times New Roman"/>
          <w:sz w:val="24"/>
          <w:szCs w:val="24"/>
        </w:rPr>
      </w:pPr>
      <w:r w:rsidRPr="000C60B3">
        <w:rPr>
          <w:rFonts w:ascii="Times New Roman" w:hAnsi="Times New Roman" w:cs="Times New Roman"/>
          <w:sz w:val="24"/>
          <w:szCs w:val="24"/>
        </w:rPr>
        <w:t xml:space="preserve">Incentives. (2015). In T. Riggs (Ed.), Gale Encyclopedia of </w:t>
      </w:r>
      <w:r>
        <w:rPr>
          <w:rFonts w:ascii="Times New Roman" w:hAnsi="Times New Roman" w:cs="Times New Roman"/>
          <w:sz w:val="24"/>
          <w:szCs w:val="24"/>
        </w:rPr>
        <w:t xml:space="preserve">U.S. Economic History (2nd ed., </w:t>
      </w:r>
      <w:r w:rsidRPr="000C60B3">
        <w:rPr>
          <w:rFonts w:ascii="Times New Roman" w:hAnsi="Times New Roman" w:cs="Times New Roman"/>
          <w:sz w:val="24"/>
          <w:szCs w:val="24"/>
        </w:rPr>
        <w:t>Vol. 2, p. 601). Farmington Hills, MI: Gale. R</w:t>
      </w:r>
      <w:r w:rsidR="00884079">
        <w:rPr>
          <w:rFonts w:ascii="Times New Roman" w:hAnsi="Times New Roman" w:cs="Times New Roman"/>
          <w:sz w:val="24"/>
          <w:szCs w:val="24"/>
        </w:rPr>
        <w:t>etrieved from https://link-gale</w:t>
      </w:r>
      <w:r w:rsidRPr="000C60B3">
        <w:rPr>
          <w:rFonts w:ascii="Times New Roman" w:hAnsi="Times New Roman" w:cs="Times New Roman"/>
          <w:sz w:val="24"/>
          <w:szCs w:val="24"/>
        </w:rPr>
        <w:t>com.bethelu.idm.oclc.org/apps/doc/CX3611000418/GVRL?u=tel_a_bethelc&amp;amp;sid=GVRL&amp;amp;xid=</w:t>
      </w:r>
      <w:r>
        <w:rPr>
          <w:rFonts w:ascii="Times New Roman" w:hAnsi="Times New Roman" w:cs="Times New Roman"/>
          <w:sz w:val="24"/>
          <w:szCs w:val="24"/>
        </w:rPr>
        <w:t xml:space="preserve"> </w:t>
      </w:r>
      <w:r w:rsidR="00884079">
        <w:rPr>
          <w:rFonts w:ascii="Times New Roman" w:hAnsi="Times New Roman" w:cs="Times New Roman"/>
          <w:sz w:val="24"/>
          <w:szCs w:val="24"/>
        </w:rPr>
        <w:t xml:space="preserve">ade4d06d </w:t>
      </w:r>
    </w:p>
    <w:sectPr w:rsidR="000C60B3" w:rsidRPr="001B0843" w:rsidSect="001C79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244" w:rsidRDefault="00C27244">
      <w:pPr>
        <w:spacing w:after="0" w:line="240" w:lineRule="auto"/>
      </w:pPr>
      <w:r>
        <w:separator/>
      </w:r>
    </w:p>
  </w:endnote>
  <w:endnote w:type="continuationSeparator" w:id="0">
    <w:p w:rsidR="00C27244" w:rsidRDefault="00C27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244" w:rsidRDefault="00C27244">
      <w:pPr>
        <w:spacing w:after="0" w:line="240" w:lineRule="auto"/>
      </w:pPr>
      <w:r>
        <w:separator/>
      </w:r>
    </w:p>
  </w:footnote>
  <w:footnote w:type="continuationSeparator" w:id="0">
    <w:p w:rsidR="00C27244" w:rsidRDefault="00C272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2487193"/>
      <w:docPartObj>
        <w:docPartGallery w:val="Page Numbers (Top of Page)"/>
        <w:docPartUnique/>
      </w:docPartObj>
    </w:sdtPr>
    <w:sdtEndPr>
      <w:rPr>
        <w:noProof/>
      </w:rPr>
    </w:sdtEndPr>
    <w:sdtContent>
      <w:p w:rsidR="00884079" w:rsidRPr="00884079" w:rsidRDefault="00884079">
        <w:pPr>
          <w:pStyle w:val="Header"/>
          <w:jc w:val="right"/>
          <w:rPr>
            <w:rFonts w:ascii="Times New Roman" w:hAnsi="Times New Roman" w:cs="Times New Roman"/>
            <w:sz w:val="24"/>
            <w:szCs w:val="24"/>
          </w:rPr>
        </w:pPr>
        <w:r w:rsidRPr="00884079">
          <w:rPr>
            <w:rFonts w:ascii="Times New Roman" w:hAnsi="Times New Roman" w:cs="Times New Roman"/>
            <w:sz w:val="24"/>
            <w:szCs w:val="24"/>
          </w:rPr>
          <w:t>ORGANIZATION PERFORMANCE</w:t>
        </w:r>
        <w:r>
          <w:rPr>
            <w:rFonts w:ascii="Times New Roman" w:hAnsi="Times New Roman" w:cs="Times New Roman"/>
            <w:sz w:val="24"/>
            <w:szCs w:val="24"/>
          </w:rPr>
          <w:t xml:space="preserve">                                                                                           </w:t>
        </w:r>
        <w:r w:rsidRPr="00884079">
          <w:rPr>
            <w:rFonts w:ascii="Times New Roman" w:hAnsi="Times New Roman" w:cs="Times New Roman"/>
            <w:sz w:val="24"/>
            <w:szCs w:val="24"/>
          </w:rPr>
          <w:t xml:space="preserve"> </w:t>
        </w:r>
        <w:r w:rsidRPr="00884079">
          <w:rPr>
            <w:rFonts w:ascii="Times New Roman" w:hAnsi="Times New Roman" w:cs="Times New Roman"/>
            <w:sz w:val="24"/>
            <w:szCs w:val="24"/>
          </w:rPr>
          <w:fldChar w:fldCharType="begin"/>
        </w:r>
        <w:r w:rsidRPr="00884079">
          <w:rPr>
            <w:rFonts w:ascii="Times New Roman" w:hAnsi="Times New Roman" w:cs="Times New Roman"/>
            <w:sz w:val="24"/>
            <w:szCs w:val="24"/>
          </w:rPr>
          <w:instrText xml:space="preserve"> PAGE   \* MERGEFORMAT </w:instrText>
        </w:r>
        <w:r w:rsidRPr="00884079">
          <w:rPr>
            <w:rFonts w:ascii="Times New Roman" w:hAnsi="Times New Roman" w:cs="Times New Roman"/>
            <w:sz w:val="24"/>
            <w:szCs w:val="24"/>
          </w:rPr>
          <w:fldChar w:fldCharType="separate"/>
        </w:r>
        <w:r w:rsidR="006946C4">
          <w:rPr>
            <w:rFonts w:ascii="Times New Roman" w:hAnsi="Times New Roman" w:cs="Times New Roman"/>
            <w:noProof/>
            <w:sz w:val="24"/>
            <w:szCs w:val="24"/>
          </w:rPr>
          <w:t>2</w:t>
        </w:r>
        <w:r w:rsidRPr="00884079">
          <w:rPr>
            <w:rFonts w:ascii="Times New Roman" w:hAnsi="Times New Roman" w:cs="Times New Roman"/>
            <w:noProof/>
            <w:sz w:val="24"/>
            <w:szCs w:val="24"/>
          </w:rPr>
          <w:fldChar w:fldCharType="end"/>
        </w:r>
      </w:p>
    </w:sdtContent>
  </w:sdt>
  <w:p w:rsidR="00884079" w:rsidRPr="00884079" w:rsidRDefault="008840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0571537"/>
      <w:docPartObj>
        <w:docPartGallery w:val="Page Numbers (Top of Page)"/>
        <w:docPartUnique/>
      </w:docPartObj>
    </w:sdtPr>
    <w:sdtEndPr>
      <w:rPr>
        <w:noProof/>
      </w:rPr>
    </w:sdtEndPr>
    <w:sdtContent>
      <w:p w:rsidR="00CD5889" w:rsidRPr="006946C4" w:rsidRDefault="00CD5889">
        <w:pPr>
          <w:pStyle w:val="Header"/>
          <w:jc w:val="right"/>
          <w:rPr>
            <w:rFonts w:ascii="Times New Roman" w:hAnsi="Times New Roman" w:cs="Times New Roman"/>
            <w:sz w:val="24"/>
            <w:szCs w:val="24"/>
          </w:rPr>
        </w:pPr>
        <w:r w:rsidRPr="006946C4">
          <w:rPr>
            <w:rFonts w:ascii="Times New Roman" w:hAnsi="Times New Roman" w:cs="Times New Roman"/>
            <w:sz w:val="24"/>
            <w:szCs w:val="24"/>
          </w:rPr>
          <w:t>Running head: ORGANIZATION PERFORMANCE</w:t>
        </w:r>
        <w:r w:rsidR="006946C4">
          <w:rPr>
            <w:rFonts w:ascii="Times New Roman" w:hAnsi="Times New Roman" w:cs="Times New Roman"/>
            <w:sz w:val="24"/>
            <w:szCs w:val="24"/>
          </w:rPr>
          <w:t xml:space="preserve">                                                                   </w:t>
        </w:r>
        <w:r w:rsidRPr="006946C4">
          <w:rPr>
            <w:rFonts w:ascii="Times New Roman" w:hAnsi="Times New Roman" w:cs="Times New Roman"/>
            <w:sz w:val="24"/>
            <w:szCs w:val="24"/>
          </w:rPr>
          <w:t xml:space="preserve"> </w:t>
        </w:r>
        <w:r w:rsidRPr="006946C4">
          <w:rPr>
            <w:rFonts w:ascii="Times New Roman" w:hAnsi="Times New Roman" w:cs="Times New Roman"/>
            <w:sz w:val="24"/>
            <w:szCs w:val="24"/>
          </w:rPr>
          <w:fldChar w:fldCharType="begin"/>
        </w:r>
        <w:r w:rsidRPr="006946C4">
          <w:rPr>
            <w:rFonts w:ascii="Times New Roman" w:hAnsi="Times New Roman" w:cs="Times New Roman"/>
            <w:sz w:val="24"/>
            <w:szCs w:val="24"/>
          </w:rPr>
          <w:instrText xml:space="preserve"> PAGE   \* MERGEFORMAT </w:instrText>
        </w:r>
        <w:r w:rsidRPr="006946C4">
          <w:rPr>
            <w:rFonts w:ascii="Times New Roman" w:hAnsi="Times New Roman" w:cs="Times New Roman"/>
            <w:sz w:val="24"/>
            <w:szCs w:val="24"/>
          </w:rPr>
          <w:fldChar w:fldCharType="separate"/>
        </w:r>
        <w:r w:rsidR="006946C4">
          <w:rPr>
            <w:rFonts w:ascii="Times New Roman" w:hAnsi="Times New Roman" w:cs="Times New Roman"/>
            <w:noProof/>
            <w:sz w:val="24"/>
            <w:szCs w:val="24"/>
          </w:rPr>
          <w:t>1</w:t>
        </w:r>
        <w:r w:rsidRPr="006946C4">
          <w:rPr>
            <w:rFonts w:ascii="Times New Roman" w:hAnsi="Times New Roman" w:cs="Times New Roman"/>
            <w:noProof/>
            <w:sz w:val="24"/>
            <w:szCs w:val="24"/>
          </w:rPr>
          <w:fldChar w:fldCharType="end"/>
        </w:r>
      </w:p>
    </w:sdtContent>
  </w:sdt>
  <w:p w:rsidR="000C60B3" w:rsidRPr="006946C4" w:rsidRDefault="000C60B3" w:rsidP="000C60B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809"/>
    <w:rsid w:val="000C60B3"/>
    <w:rsid w:val="001B0843"/>
    <w:rsid w:val="001C7990"/>
    <w:rsid w:val="003F6408"/>
    <w:rsid w:val="005926A9"/>
    <w:rsid w:val="006946C4"/>
    <w:rsid w:val="00884079"/>
    <w:rsid w:val="009675F4"/>
    <w:rsid w:val="00B42543"/>
    <w:rsid w:val="00BA7809"/>
    <w:rsid w:val="00C27244"/>
    <w:rsid w:val="00C91DCC"/>
    <w:rsid w:val="00CD5889"/>
    <w:rsid w:val="00D72EE1"/>
    <w:rsid w:val="00EF2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990"/>
  </w:style>
  <w:style w:type="paragraph" w:styleId="Footer">
    <w:name w:val="footer"/>
    <w:basedOn w:val="Normal"/>
    <w:link w:val="FooterChar"/>
    <w:uiPriority w:val="99"/>
    <w:unhideWhenUsed/>
    <w:rsid w:val="001C7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990"/>
  </w:style>
  <w:style w:type="character" w:styleId="Hyperlink">
    <w:name w:val="Hyperlink"/>
    <w:basedOn w:val="DefaultParagraphFont"/>
    <w:uiPriority w:val="99"/>
    <w:unhideWhenUsed/>
    <w:rsid w:val="0088407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990"/>
  </w:style>
  <w:style w:type="paragraph" w:styleId="Footer">
    <w:name w:val="footer"/>
    <w:basedOn w:val="Normal"/>
    <w:link w:val="FooterChar"/>
    <w:uiPriority w:val="99"/>
    <w:unhideWhenUsed/>
    <w:rsid w:val="001C7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990"/>
  </w:style>
  <w:style w:type="character" w:styleId="Hyperlink">
    <w:name w:val="Hyperlink"/>
    <w:basedOn w:val="DefaultParagraphFont"/>
    <w:uiPriority w:val="99"/>
    <w:unhideWhenUsed/>
    <w:rsid w:val="008840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2020-05-02T08:47:00Z</dcterms:created>
  <dcterms:modified xsi:type="dcterms:W3CDTF">2020-05-02T10:40:00Z</dcterms:modified>
</cp:coreProperties>
</file>